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B8" w:rsidRDefault="001843B8" w:rsidP="0018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43B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Описание адаптированной основной общеобразовательной программы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начального общего образования </w:t>
      </w:r>
      <w:r w:rsidRPr="00184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обучающихся с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ограниченными возможностями здоровья (</w:t>
      </w:r>
      <w:r w:rsidRPr="00184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задержкой психического развития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1843B8" w:rsidRPr="001843B8" w:rsidRDefault="001843B8" w:rsidP="0018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00CA9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А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даптированная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основная общеобразовательная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00CA9" w:rsidRPr="00B00CA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БОУ «Кугесьская общеобразовательная школа-интернат для обучающихся с ограниченными возможностями здоровья» Минобразования Чувашии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(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далее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–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АООП НОО обучающихся с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ЗПР)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–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="00B00CA9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,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ФГОС НОО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обучающихся с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ОВЗ</w:t>
      </w:r>
      <w:r w:rsidR="00B00CA9"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="00E5251E">
        <w:rPr>
          <w:rFonts w:ascii="Times New Roman" w:eastAsia="Arial Unicode MS" w:hAnsi="Times New Roman" w:cs="Times New Roman"/>
          <w:kern w:val="1"/>
          <w:sz w:val="24"/>
          <w:szCs w:val="24"/>
        </w:rPr>
        <w:t>, ФГОС НОО, ФОП НОО, ФАОП НОО для обучающихся с ОВЗ (вариант 7.2),</w:t>
      </w:r>
      <w:r w:rsidR="00B00CA9" w:rsidRPr="00B00CA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учётом образовательной системы «Школа России» (1 доп.-4 класс) и специфики коррекционно-развивающего обучения.</w:t>
      </w:r>
    </w:p>
    <w:p w:rsidR="001843B8" w:rsidRPr="001843B8" w:rsidRDefault="001843B8" w:rsidP="001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Нормативно-правовую базу</w:t>
      </w: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АООП НОО обучающихся с ЗПР составляют:  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-Федеральный закон «Об образовании в Российской Федерации» от 29.12.2012 г. № 273–ФЗ; (в ред. Федеральных законов от 07.05.2013 N 99-ФЗ, от 23.07.2013 N 203-ФЗ);  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24.09.2022г. №371-ФЗ «О внесении изменений в Федеральный закон "Об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C470E9">
        <w:rPr>
          <w:rFonts w:ascii="Calibri" w:eastAsia="Arial Unicode MS" w:hAnsi="Calibri" w:cs="Calibri"/>
          <w:color w:val="00000A"/>
          <w:kern w:val="1"/>
        </w:rPr>
        <w:t xml:space="preserve"> </w:t>
      </w: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Минпросвещения РФ от 31.05.2021 № 286 «Об утверждении федерального государственного образовательного стандарта начального общего образования»; 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образовательная программа начального общего образования (Утверждена приказом Минпросвещения России от 18.05.2023 под № 372);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Министерства просвещения Российской Федерации от 22 марта 2021 г. № 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Минпросвещения России от 07.10.2022 N 888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115";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14" w:lineRule="atLeast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0E9">
        <w:rPr>
          <w:rFonts w:ascii="Calibri" w:eastAsia="Arial Unicode MS" w:hAnsi="Calibri" w:cs="Calibri"/>
          <w:color w:val="00000A"/>
          <w:kern w:val="1"/>
        </w:rPr>
        <w:t xml:space="preserve"> </w:t>
      </w: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образовательного учреждения.</w:t>
      </w:r>
    </w:p>
    <w:p w:rsidR="00C470E9" w:rsidRPr="00C470E9" w:rsidRDefault="00C470E9" w:rsidP="00C470E9">
      <w:pPr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E9" w:rsidRPr="00C470E9" w:rsidRDefault="00C470E9" w:rsidP="00C470E9">
      <w:pPr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B8" w:rsidRDefault="001843B8" w:rsidP="001843B8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8034B" w:rsidRPr="00D8034B" w:rsidRDefault="00D8034B" w:rsidP="00D803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АООП НОО (вариант 7.2) предполагает, что обучающийся с ЗПР получает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D8034B" w:rsidRPr="00D8034B" w:rsidRDefault="00D8034B" w:rsidP="00D8034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D8034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D8034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1843B8" w:rsidRPr="001843B8" w:rsidRDefault="001843B8" w:rsidP="001843B8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Структура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АООП НОО</w:t>
      </w:r>
      <w:r w:rsidRPr="001843B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обучающихся с задержкой психического развития</w:t>
      </w:r>
    </w:p>
    <w:p w:rsidR="000E4090" w:rsidRPr="000E4090" w:rsidRDefault="000E4090" w:rsidP="000E40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обучающихся с ЗПР, а также способы определения достижения этих целей и результатов.</w:t>
      </w:r>
    </w:p>
    <w:p w:rsidR="000E4090" w:rsidRPr="000E4090" w:rsidRDefault="000E4090" w:rsidP="000E40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Целевой раздел включает:</w:t>
      </w:r>
    </w:p>
    <w:p w:rsidR="000E4090" w:rsidRPr="000E4090" w:rsidRDefault="000E4090" w:rsidP="000E40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• пояснительную записку;</w:t>
      </w:r>
    </w:p>
    <w:p w:rsidR="000E4090" w:rsidRPr="000E4090" w:rsidRDefault="000E4090" w:rsidP="000E40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• планируемые результаты освоения обучающимися с ЗПР АООП НОО;</w:t>
      </w:r>
    </w:p>
    <w:p w:rsidR="000E4090" w:rsidRPr="000E4090" w:rsidRDefault="000E4090" w:rsidP="000E40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• систему оценки достижения планируемых результатов освоения</w:t>
      </w:r>
      <w:r w:rsidRPr="000E4090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АООП НОО.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Содержательный раздел определяет содержание начального общего образования обучающихся с ЗПР и включает следующие программы, ориентированные на достижение личностных, метапредметных и предметных результатов: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-рабочие программы учебных предметов, учебных курсов (в том числе внеурочной деятельности), учебных модулей;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-программу формирования УУД;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-программу коррекционной работы;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-программу воспитания.</w:t>
      </w:r>
    </w:p>
    <w:p w:rsidR="000E4090" w:rsidRPr="000E4090" w:rsidRDefault="000E4090" w:rsidP="000E409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0E4090" w:rsidRPr="000E4090" w:rsidRDefault="000E4090" w:rsidP="000E40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Организационный раздел включает:</w:t>
      </w:r>
    </w:p>
    <w:p w:rsidR="000E4090" w:rsidRPr="000E4090" w:rsidRDefault="000E4090" w:rsidP="000E40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-учебные планы начального общего образования обучающихся с ЗПР;</w:t>
      </w:r>
    </w:p>
    <w:p w:rsidR="000E4090" w:rsidRPr="000E4090" w:rsidRDefault="000E4090" w:rsidP="000E40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-календарный учебный график;</w:t>
      </w:r>
    </w:p>
    <w:p w:rsidR="000E4090" w:rsidRPr="000E4090" w:rsidRDefault="000E4090" w:rsidP="000E409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E4090">
        <w:rPr>
          <w:rFonts w:ascii="Times New Roman" w:eastAsia="Arial Unicode MS" w:hAnsi="Times New Roman" w:cs="Times New Roman"/>
          <w:kern w:val="1"/>
          <w:sz w:val="24"/>
          <w:szCs w:val="24"/>
        </w:rPr>
        <w:t>- календарный план воспитательной работы</w:t>
      </w:r>
    </w:p>
    <w:p w:rsidR="001843B8" w:rsidRPr="001843B8" w:rsidRDefault="000E4090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систему специальных условий реализации АООП НОО в соответствии с требованиями Стандарта.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соответствии с требованиями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ФГОС НОО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обучающихся с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ОВЗ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учреждении 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>разработан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2444D3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вариант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7.2</w:t>
      </w:r>
      <w:r w:rsidR="002444D3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АООП НОО обучающихся с ЗПР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содержащий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дифференцированные требования к структуре, результатам освоения и условиям ее реализации, обеспечивающи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>й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удовлетворение как общих, так и особых образовательных потребностей разных групп или отдельных обучающихся с ЗПР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получение образования вне зависимости от выраженности задержки психического развития и места проживания.</w:t>
      </w:r>
    </w:p>
    <w:p w:rsidR="001843B8" w:rsidRPr="001843B8" w:rsidRDefault="001843B8" w:rsidP="001843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АООП НОО для </w:t>
      </w:r>
      <w:r w:rsidRPr="001843B8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обучающихся с ЗПР, имеющих инвалидность,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дополнена индивидуальной программой реабилитации инвалида (далее — ИПР) в части создания специальных условий получения образования.</w:t>
      </w:r>
    </w:p>
    <w:p w:rsid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Определение вариантов АООП НОО обучающихся с ЗПР осуществляется на основе рекомендаций центральной психолого-медико-педагогической комиссии (далее ― ЦПМПК),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6B2C5A" w:rsidRPr="001843B8" w:rsidRDefault="006B2C5A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6B2C5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 xml:space="preserve">Актуальность программы заключается в том, что она рассчитана на удовлетворение как общих со здоровыми сверстниками, так и особых образовательных потребностей, специфичных для категории детей с ЗПР. Только удовлетворяя особые образовательные потребности такого ребенка, можно обеспечить ему возможность получения общего образования. Только специально организованные условия обучения способствуют коррекции отклонений в развитии ребенка с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ЗПР</w:t>
      </w:r>
      <w:r w:rsidRPr="006B2C5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приобретению им необходимого социального опыта, обеспечивают связь ребенка с социумом, культурой как источником развития, тем самым обеспечивая возможность получения образования, сопоставимого по итоговым достижениям к моменту завершения школьного обучения с уровнем образования здоровых сверстников.</w:t>
      </w:r>
    </w:p>
    <w:p w:rsidR="005A588E" w:rsidRPr="005A588E" w:rsidRDefault="005A588E" w:rsidP="005A588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PragmaticaC"/>
          <w:kern w:val="1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PragmaticaC"/>
          <w:b/>
          <w:sz w:val="24"/>
          <w:szCs w:val="24"/>
          <w:lang w:eastAsia="ru-RU"/>
        </w:rPr>
        <w:t xml:space="preserve">Цель </w:t>
      </w:r>
      <w:r w:rsidRPr="005A588E">
        <w:rPr>
          <w:rFonts w:ascii="Times New Roman" w:eastAsia="Times New Roman" w:hAnsi="Times New Roman" w:cs="PragmaticaC"/>
          <w:sz w:val="24"/>
          <w:szCs w:val="24"/>
          <w:lang w:eastAsia="ru-RU"/>
        </w:rPr>
        <w:t>реализации АООП НОО обучающихся с ЗПР</w:t>
      </w:r>
      <w:r w:rsidRPr="005A588E">
        <w:rPr>
          <w:rFonts w:ascii="Times New Roman" w:eastAsia="Arial Unicode MS" w:hAnsi="Times New Roman" w:cs="PragmaticaC"/>
          <w:kern w:val="1"/>
          <w:sz w:val="24"/>
          <w:szCs w:val="24"/>
          <w:lang w:eastAsia="ru-RU"/>
        </w:rPr>
        <w:t xml:space="preserve"> — обеспечение выполнения требований </w:t>
      </w: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обучающихся с ОВЗ</w:t>
      </w:r>
      <w:r w:rsidRPr="005A588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посредством создания условий для ма</w:t>
      </w:r>
      <w:r w:rsidRPr="005A588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5A588E">
        <w:rPr>
          <w:rFonts w:ascii="Times New Roman" w:eastAsia="Arial Unicode MS" w:hAnsi="Times New Roman" w:cs="PragmaticaC"/>
          <w:kern w:val="1"/>
          <w:sz w:val="24"/>
          <w:szCs w:val="24"/>
          <w:lang w:eastAsia="ru-RU"/>
        </w:rPr>
        <w:t>.</w:t>
      </w:r>
    </w:p>
    <w:p w:rsidR="005A588E" w:rsidRPr="005A588E" w:rsidRDefault="005A588E" w:rsidP="005A588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A58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Достижение поставленной цели </w:t>
      </w:r>
      <w:r w:rsidRPr="005A588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при разработке и реализации АООП НОО</w:t>
      </w:r>
      <w:r w:rsidRPr="005A58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-достижение планируемых результатов освоения ФАОП НОО для обучающихся с ЗПР,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 для удовлетворения особых образовательных потребностей обучающихся с ЗПР;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доступности получения качественного начального общего образования;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преемственности начального общего и основного общего образования;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развитие возможностей и способностей обучающихся с ЗПР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образовательном процессе современных образовательных технологий деятельностного типа;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обучающимся с ЗПР возможности для эффективной самостоятельной работы;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5A588E" w:rsidRPr="005A588E" w:rsidRDefault="005A588E" w:rsidP="005A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A651E8" w:rsidRDefault="00A651E8" w:rsidP="00881120">
      <w:pPr>
        <w:spacing w:after="0" w:line="240" w:lineRule="auto"/>
        <w:jc w:val="both"/>
      </w:pPr>
    </w:p>
    <w:p w:rsidR="0054553D" w:rsidRDefault="0054553D" w:rsidP="00881120">
      <w:pPr>
        <w:spacing w:after="0" w:line="240" w:lineRule="auto"/>
        <w:jc w:val="both"/>
      </w:pPr>
    </w:p>
    <w:p w:rsidR="0054553D" w:rsidRPr="00491AF4" w:rsidRDefault="0054553D" w:rsidP="00881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AF4">
        <w:rPr>
          <w:rFonts w:ascii="Times New Roman" w:hAnsi="Times New Roman" w:cs="Times New Roman"/>
          <w:b/>
          <w:sz w:val="24"/>
          <w:szCs w:val="24"/>
        </w:rPr>
        <w:t>Информация об учебных предметах в рамках АООП НОО обучающихся с ЗПР</w:t>
      </w:r>
    </w:p>
    <w:p w:rsidR="001066DC" w:rsidRDefault="001066DC" w:rsidP="008811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71B" w:rsidRPr="001066DC" w:rsidRDefault="009C3224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71B">
        <w:rPr>
          <w:rFonts w:ascii="Times New Roman" w:hAnsi="Times New Roman" w:cs="Times New Roman"/>
          <w:sz w:val="24"/>
          <w:szCs w:val="24"/>
        </w:rPr>
        <w:t xml:space="preserve">    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3F171B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 предусматривается использование базовых учебников для сверстников без ограничений здоровья. Участниками образовательных отношений выбран УМК «Школа России» (1-4 класс</w:t>
      </w:r>
      <w:r w:rsidR="003F171B">
        <w:rPr>
          <w:rFonts w:ascii="Times New Roman" w:hAnsi="Times New Roman" w:cs="Times New Roman"/>
          <w:sz w:val="24"/>
          <w:szCs w:val="24"/>
        </w:rPr>
        <w:t>ы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), который является </w:t>
      </w:r>
      <w:r w:rsidR="003F171B" w:rsidRPr="001066DC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оптимальным для обучения детей с </w:t>
      </w:r>
      <w:r w:rsidR="003F171B">
        <w:rPr>
          <w:rFonts w:ascii="Times New Roman" w:hAnsi="Times New Roman" w:cs="Times New Roman"/>
          <w:sz w:val="24"/>
          <w:szCs w:val="24"/>
        </w:rPr>
        <w:t>ЗПР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 в условиях реализации ФГОС НОО обучающихся с ОВЗ.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6DC">
        <w:rPr>
          <w:rFonts w:ascii="Times New Roman" w:hAnsi="Times New Roman" w:cs="Times New Roman"/>
          <w:sz w:val="24"/>
          <w:szCs w:val="24"/>
        </w:rPr>
        <w:t>Методический аппарат учебников УМК «Школа России» является актуальным и доступным для обучения детей с ЗПР: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построен с учетом возможности применения в практике учителя широкого спектра современных технологий, методов, форм, приемов и иных образовательных ресурсов организации учебно-воспитательной работы с обучающимися в процессе как урочной, так и внеурочной деятельности;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учебный материал, способы его представления, методы обучения, ориентированы на максимальное включение обучающихся в учебную деятельность;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содержит значительный воспитательный потенциал;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здоровьесбережение младших школьников;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включает возможности для дифференцированного и личностно-ориентированного образования школьников, реализации педагогики сотрудничества;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преобладание проблемно-поискового метода обучения, заданий и вопросов, инициирующих детское действие;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практическую направленность содержания учебного материала с опорой на социальный опыт ученика, на связь с реальной действительностью и другими школьными предметами на основе формирования УУД;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включает творческие, проектные задания, практические работы, учебные диалоги; возможности для моделирования изучаемых объектов и явлений окружающего мира;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имеет возможности для разнообразия организационных форм обучения: индивидуальной, парной, групповой, коллективной, фронтальной;</w:t>
      </w:r>
    </w:p>
    <w:p w:rsidR="003F171B" w:rsidRPr="00491AF4" w:rsidRDefault="003F171B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имеет возможности для работы с современной информационно-образовательной средой: использование информационно-коммуникационных технологий, электронных образовательных ресурсов, Интернет-ресурсов, различных мультимедийных приложений.</w:t>
      </w:r>
    </w:p>
    <w:p w:rsidR="002C74E3" w:rsidRPr="00491AF4" w:rsidRDefault="00836B4E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 xml:space="preserve">Список используемых учебников в 1 доп.-4 классах (УМК «Школа России»):  </w:t>
      </w:r>
    </w:p>
    <w:p w:rsidR="002C74E3" w:rsidRPr="00491AF4" w:rsidRDefault="002C74E3" w:rsidP="00491A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8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1275"/>
        <w:gridCol w:w="3119"/>
      </w:tblGrid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Авторы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Горецкий В.П,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Кирюшкин В.А.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Рус.язык.Азбука: В 2х  ч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Издательство</w:t>
            </w:r>
            <w:r w:rsidR="00491AF4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   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Канакина В.П.,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Горецкий В.Г.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Канакина В.П.,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Горецкий В.Г.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Канакина В.П.,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Горецкий В.Г.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Канакина В.П.,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Горецкий В.Г.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язык. В 2-х частях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Климанова Л. Ф Горецкий В.Г., Голованова М.В. и др.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Литературное чтение. В 2-х частях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Литературное чтение.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Литературное чтение.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Литературное чтение. В 2-х частях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lastRenderedPageBreak/>
              <w:t>Афанасьева О.В., Михеева И.В.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Английский язык. В 2-х частях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«Дрофа»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Афанасьева О.В., Михеева И.В.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Английский язык.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«Дрофа»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Афанасьева О.В., Михеева И.В.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Английский язык. В 2-х частях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«Дрофа»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Моро М.И.,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Волкова С И.,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Степанова С.В.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Математика. В 2-х частях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Моро М.И.,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Бантова М.А., Бельтюкова Г.В.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Математика.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Моро М.И.,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Бантова М.А., Бельтюкова Г.В.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Математика.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Моро М.И.,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Бантова М.А., Бельтюкова Г.В.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Математика. В 2-х частях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Плешаков А. А.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Окружающий мир. В 2-х частях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Плешаков А. А.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Окружающий мир.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Плешаков А. А.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Окружающий мир. В 2-х частях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Плешаков А.А., Крючкова Е.А.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Окружающий мир. В 2-х частях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Неменская Л. А.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Коротеева Е.И.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Изобразительное искусство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Горяева Н.А.,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Неменская Л. А., Питерских А.С. и др.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Изобразительное искусство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Неменская Л. А.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Изобразительное искусство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Критская Е.Д.,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Сергеева Г.П.,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Шмагина Т.С.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Критская Е.Д.,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Сергеева Г.П.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, Шмагина Т.С.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Музыка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Критская Е.Д.,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Сергеева Г.П.,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Шмагина Т.С.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Музыка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Критская Е.Д.,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Сергеева Г.П.,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Шмагина Т.С.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Музыка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Роговцева Н.И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.,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Богданова Н.В.,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Фрейтаг И.П.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Роговцева Н.И., Богданова Н.В., Добромыслова Н.В.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Технология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lastRenderedPageBreak/>
              <w:t>Роговцева Н.И., Богданова Н.В., Добромыслова Н.В.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Технология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Роговцева Н.И., Богданова Н.В., Шипилова Н.В. и др.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Технология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Лутцева Е.А, Эуева Т.Л.</w:t>
            </w:r>
          </w:p>
        </w:tc>
        <w:tc>
          <w:tcPr>
            <w:tcW w:w="255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Технология</w:t>
            </w:r>
          </w:p>
        </w:tc>
        <w:tc>
          <w:tcPr>
            <w:tcW w:w="12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311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491AF4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Издательство</w:t>
            </w:r>
            <w:r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r w:rsidR="002C74E3" w:rsidRPr="002C74E3">
              <w:rPr>
                <w:rFonts w:ascii="Times New Roman" w:eastAsia="Calibri" w:hAnsi="Times New Roman" w:cs="Times New Roman"/>
                <w:kern w:val="3"/>
              </w:rPr>
              <w:t>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Матвеев А.П.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kern w:val="3"/>
              </w:rPr>
              <w:t>Издательство</w:t>
            </w:r>
            <w:r w:rsidR="00491AF4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kern w:val="3"/>
              </w:rPr>
              <w:t>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Лях В.И.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Физическая культура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1-4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Абрамова Г.В.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Чӑваш чӗлхи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Игнатьева В.И,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Чернова Н.Н.,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Николаева Л.В.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Литература вулаве (Лит.чтение)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</w:t>
            </w:r>
            <w:r w:rsid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книжное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Абрамова Г.В.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Чӑваш чӗлхи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Игнатьева В.И,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Чернова Н.Н,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Николаева Л.В.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Литература вулаве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(Лит.чтение)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</w:t>
            </w:r>
            <w:r w:rsid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книжное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Абрамова Г.В.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Чӑваш чӗлхи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Игнатьева В.И,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Чернова Н.Н.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Николаева Л.В.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Литература вулаве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(Лит.чтение)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 книжное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Издательство)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Абрамова Г.В.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Чӑваш чӗлхи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Беглов А.Л.,</w:t>
            </w:r>
            <w:r w:rsidR="00725433" w:rsidRPr="00491AF4">
              <w:rPr>
                <w:rFonts w:ascii="Times New Roman" w:eastAsia="Calibri" w:hAnsi="Times New Roman" w:cs="Times New Roman"/>
                <w:color w:val="000000"/>
                <w:kern w:val="3"/>
              </w:rPr>
              <w:t xml:space="preserve"> 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Саплина Е.В. и др.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ОРКиСЭ. Основы мировых религиозных культур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М., Вербицкая Л.А.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М., Вербицкая Л.А.</w:t>
            </w: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М., Вербицкая Л.А.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М., Вербицкая Л.А.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Аленсандрова О.М, Вербицкая Л.А. и др.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Литературное чтение на родном русском языке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О.М. Аристова М.А, и др.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Родная русская литература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</w:t>
            </w:r>
          </w:p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«Просвещение»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М, Загоровская О. 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 «Учебная литература»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М, Загоровская О. 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 «Учебная литература»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lastRenderedPageBreak/>
              <w:t>Александрова О. М, Загоровская О. 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 «Учебная литература»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М, Загоровская О. 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 «Учебная литература»</w:t>
            </w:r>
          </w:p>
        </w:tc>
      </w:tr>
      <w:tr w:rsidR="002C74E3" w:rsidRPr="00491AF4" w:rsidTr="00491AF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Александрова О. М, Загоровская О. 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4E3" w:rsidRPr="002C74E3" w:rsidRDefault="002C74E3" w:rsidP="00491A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2C74E3">
              <w:rPr>
                <w:rFonts w:ascii="Times New Roman" w:eastAsia="Calibri" w:hAnsi="Times New Roman" w:cs="Times New Roman"/>
                <w:color w:val="000000"/>
                <w:kern w:val="3"/>
              </w:rPr>
              <w:t>Издательство «Просвещение» «Учебная литература»</w:t>
            </w:r>
          </w:p>
        </w:tc>
      </w:tr>
    </w:tbl>
    <w:p w:rsidR="002C74E3" w:rsidRPr="00491AF4" w:rsidRDefault="002C74E3" w:rsidP="0049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71B" w:rsidRPr="00491AF4" w:rsidRDefault="00836B4E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 xml:space="preserve"> </w:t>
      </w:r>
    </w:p>
    <w:p w:rsidR="009C3224" w:rsidRPr="00491AF4" w:rsidRDefault="00BB0931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 xml:space="preserve">   </w:t>
      </w:r>
      <w:r w:rsidR="009C3224" w:rsidRPr="00491AF4">
        <w:rPr>
          <w:rFonts w:ascii="Times New Roman" w:hAnsi="Times New Roman" w:cs="Times New Roman"/>
        </w:rPr>
        <w:t xml:space="preserve"> </w:t>
      </w:r>
      <w:r w:rsidR="00BD5CA4" w:rsidRPr="00491AF4">
        <w:rPr>
          <w:rFonts w:ascii="Times New Roman" w:hAnsi="Times New Roman" w:cs="Times New Roman"/>
        </w:rPr>
        <w:t xml:space="preserve"> </w:t>
      </w:r>
      <w:r w:rsidR="009C3224" w:rsidRPr="00491AF4">
        <w:rPr>
          <w:rFonts w:ascii="Times New Roman" w:hAnsi="Times New Roman" w:cs="Times New Roman"/>
        </w:rPr>
        <w:t>При получении начального общего образования обучающимися с ЗПР устанавливаются планируемые результаты освоения: междисциплинарной программы «Формирование универсальных учебных действий», а также ее разделов: «Чтение. Работа с текстом» и «Формирование ИКТ-компетентности обучающихся»; программ по всем учебным предметам: «Русский язык», «Литературное чтение», «Иностранный язык», «Математика», «Окружающий мир», «Основы религиозных культур и светской этики», «Изобразительное искусство», «Музыка», «Технология», «Физическая культура».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  <w:b/>
        </w:rPr>
        <w:t>Планируемые результаты освоения программ обязательных учебных предметов на уровне начального общего образования. Предметные результаты</w:t>
      </w:r>
      <w:r w:rsidRPr="00491AF4">
        <w:rPr>
          <w:rFonts w:ascii="Times New Roman" w:hAnsi="Times New Roman" w:cs="Times New Roman"/>
        </w:rPr>
        <w:t xml:space="preserve"> (Вариант 7.2).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Русский язык и литературное чтение.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Русский язык.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интереса к изучению родного (русского) языка;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-овладение первоначальными представлениями о правилах речевого этикета;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-овладение основами грамотного письма;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-овладение обучающимися коммуникативно-речевыми умениями, необходимыми для совершенствования их речевой практики;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Литературное чтение.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-понимание роли чтения, использование разных видов чтения;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потребности в систематическом чтении;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-выбор с помощью взрослого интересующей литературы.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Иностранный язык: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lastRenderedPageBreak/>
        <w:t>-сформированность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Математика и информатика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Математика: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Обществознание и естествознание (Окружающий мир)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Окружающий мир: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Основы религиозных культур и светской этики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Основы религиозных культур и светской этики (Основы православной культуры).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-понимание значения нравственности, веры и религии в жизни человека и общества;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-осознание ценности человеческой жизни.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Искусство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Изобразительное искусство: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-воспитание активного эмоционально-эстетического отношения к произведениям искусства;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-овладение практическими умениями самовыражения средствами изобразительного искусства.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Музыка: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эстетических чувств в процессе слушания музыкальных произведений различных жанров;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lastRenderedPageBreak/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Технология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Технология: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-использование приобретенных знаний и умений для решения практических задач.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Физическая культура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1AF4">
        <w:rPr>
          <w:rFonts w:ascii="Times New Roman" w:hAnsi="Times New Roman" w:cs="Times New Roman"/>
          <w:u w:val="single"/>
        </w:rPr>
        <w:t>Физическая культура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8C271C" w:rsidRPr="00491AF4" w:rsidRDefault="008C271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-формирование умения следить за своим физическим состоянием, величиной физических нагрузок.</w:t>
      </w:r>
    </w:p>
    <w:p w:rsidR="003F171B" w:rsidRPr="00491AF4" w:rsidRDefault="001066DC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 xml:space="preserve">      </w:t>
      </w:r>
      <w:r w:rsidR="003F171B" w:rsidRPr="00491AF4">
        <w:rPr>
          <w:rFonts w:ascii="Times New Roman" w:hAnsi="Times New Roman" w:cs="Times New Roman"/>
          <w:b/>
        </w:rPr>
        <w:t xml:space="preserve">Планируемые результаты освоения обучающимися с </w:t>
      </w:r>
      <w:r w:rsidR="00836B4E" w:rsidRPr="00491AF4">
        <w:rPr>
          <w:rFonts w:ascii="Times New Roman" w:hAnsi="Times New Roman" w:cs="Times New Roman"/>
          <w:b/>
        </w:rPr>
        <w:t>ЗПР</w:t>
      </w:r>
      <w:r w:rsidR="003F171B" w:rsidRPr="00491AF4">
        <w:rPr>
          <w:rFonts w:ascii="Times New Roman" w:hAnsi="Times New Roman" w:cs="Times New Roman"/>
          <w:b/>
        </w:rPr>
        <w:t xml:space="preserve"> программы коррекционной работы</w:t>
      </w:r>
    </w:p>
    <w:p w:rsidR="003F171B" w:rsidRPr="00491AF4" w:rsidRDefault="003F171B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3F171B" w:rsidRPr="00491AF4" w:rsidRDefault="003F171B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1) развитие адекватных представлений о собственных возможностях, о насущно необходимом жизнеобеспечении, проявляющееся:</w:t>
      </w:r>
    </w:p>
    <w:p w:rsidR="003F171B" w:rsidRPr="00491AF4" w:rsidRDefault="003F171B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3F171B" w:rsidRPr="00491AF4" w:rsidRDefault="003F171B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3F171B" w:rsidRPr="00491AF4" w:rsidRDefault="003F171B" w:rsidP="0049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2) овладение социально-бытовыми умениями, используемыми в повседневной жизни, проявляющееся: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включаться в разнообразные повседневные дела, принимать посильное участие;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стремлении участвовать в подготовке и проведении праздников дома и в школе.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3) овладение навыками коммуникации и принятыми ритуалами социального взаимодействия, проявляющееся: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расширении знаний правил коммуникации; 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lastRenderedPageBreak/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корректно выразить отказ и недовольство, благодарность, сочувствие и т.д.;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умении получать и уточнять информацию от собеседника;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освоении культурных форм выражения своих чувств.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4) способность к осмыслению и дифференциации картины мира, ее пространственно-временной организации, проявляющаяся: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накапливать личные впечатления, связанные с явлениями окружающего мира;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устанавливать взаимосвязь между природным порядком и ходом собственной жизни в семье и в школе;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развитии любознательности, наблюдательности, способности замечать новое, задавать вопросы;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развитии активности во взаимодействии с миром, понимании собственной результативности;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накоплении опыта освоения нового при помощи экскурсий и путешествий;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передать свои впечатления, соображения, умозаключения так, чтобы быть понятым другим человеком;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принимать и включать в свой личный опыт жизненный опыт других людей;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знании правил поведения в разных социальных ситуациях с людьми разного статуса, с близкими в семье, с учителями и учениками в школе, со знакомыми и незнакомыми людьми;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 в умении проявлять инициативу, корректно устанавливать и ограничивать контакт;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в умении не быть назойливым в своих просьбах и требованиях, быть благодарным за проявление внимания и оказание помощи; в умении применять формы выражения своих чувств соответственно ситуации социального контакта.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  <w:b/>
        </w:rPr>
        <w:t>Результаты освоения коррекционно-развивающей области АООП НОО обучающимися с ЗПР: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Коррекционный курс «Ритмика»: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  <w:u w:val="single"/>
        </w:rPr>
        <w:t>Коррекционный курс «Коррекционно-развивающие занятия»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  <w:u w:val="single"/>
        </w:rPr>
        <w:lastRenderedPageBreak/>
        <w:t>Логопедические занятия:</w:t>
      </w:r>
      <w:r w:rsidRPr="00491AF4">
        <w:rPr>
          <w:rFonts w:ascii="Times New Roman" w:hAnsi="Times New Roman" w:cs="Times New Roman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  <w:u w:val="single"/>
        </w:rPr>
        <w:t>Психокоррекционные занятия:</w:t>
      </w:r>
      <w:r w:rsidRPr="00491AF4">
        <w:rPr>
          <w:rFonts w:ascii="Times New Roman" w:hAnsi="Times New Roman" w:cs="Times New Roman"/>
        </w:rPr>
        <w:t xml:space="preserve">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F171B" w:rsidRPr="00491AF4" w:rsidRDefault="001F167E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 xml:space="preserve">    </w:t>
      </w:r>
      <w:r w:rsidR="003F171B" w:rsidRPr="00491AF4">
        <w:rPr>
          <w:rFonts w:ascii="Times New Roman" w:hAnsi="Times New Roman" w:cs="Times New Roman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Результаты специальной поддержки освоения АООП НОО обучающимися с ЗПР отражают: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способность к наблюдательности, умение замечать новое;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овладение эффективными способами учебно-познавательной и предметно-практической деятельности;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стремление к активности и самостоятельности в разных видах предметно-практической деятельности;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умение 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и результатах деятельности, оценивать процесс и результат деятельности;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3F171B" w:rsidRPr="00491AF4" w:rsidRDefault="003F171B" w:rsidP="003F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AF4">
        <w:rPr>
          <w:rFonts w:ascii="Times New Roman" w:hAnsi="Times New Roman" w:cs="Times New Roman"/>
        </w:rPr>
        <w:t>- сформированные в соответствии АООП НОО универсальные учебные действия.</w:t>
      </w:r>
    </w:p>
    <w:p w:rsidR="003F171B" w:rsidRPr="00491AF4" w:rsidRDefault="003F171B" w:rsidP="003F171B">
      <w:pPr>
        <w:rPr>
          <w:rFonts w:ascii="Times New Roman" w:hAnsi="Times New Roman" w:cs="Times New Roman"/>
        </w:rPr>
      </w:pPr>
    </w:p>
    <w:p w:rsidR="0054553D" w:rsidRPr="00491AF4" w:rsidRDefault="0054553D" w:rsidP="008811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553D" w:rsidRPr="00491AF4" w:rsidRDefault="0054553D" w:rsidP="008811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4553D" w:rsidRPr="004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9B" w:rsidRDefault="00CA449B" w:rsidP="001843B8">
      <w:pPr>
        <w:spacing w:after="0" w:line="240" w:lineRule="auto"/>
      </w:pPr>
      <w:r>
        <w:separator/>
      </w:r>
    </w:p>
  </w:endnote>
  <w:endnote w:type="continuationSeparator" w:id="0">
    <w:p w:rsidR="00CA449B" w:rsidRDefault="00CA449B" w:rsidP="001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9B" w:rsidRDefault="00CA449B" w:rsidP="001843B8">
      <w:pPr>
        <w:spacing w:after="0" w:line="240" w:lineRule="auto"/>
      </w:pPr>
      <w:r>
        <w:separator/>
      </w:r>
    </w:p>
  </w:footnote>
  <w:footnote w:type="continuationSeparator" w:id="0">
    <w:p w:rsidR="00CA449B" w:rsidRDefault="00CA449B" w:rsidP="0018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A9"/>
    <w:rsid w:val="000E4090"/>
    <w:rsid w:val="000F7079"/>
    <w:rsid w:val="001044AA"/>
    <w:rsid w:val="00105136"/>
    <w:rsid w:val="001066DC"/>
    <w:rsid w:val="001843B8"/>
    <w:rsid w:val="00193765"/>
    <w:rsid w:val="00196615"/>
    <w:rsid w:val="001A5E98"/>
    <w:rsid w:val="001D6A61"/>
    <w:rsid w:val="001F167E"/>
    <w:rsid w:val="002444D3"/>
    <w:rsid w:val="002C74E3"/>
    <w:rsid w:val="002D7784"/>
    <w:rsid w:val="003B19A9"/>
    <w:rsid w:val="003D2F16"/>
    <w:rsid w:val="003F171B"/>
    <w:rsid w:val="004053EC"/>
    <w:rsid w:val="0043041A"/>
    <w:rsid w:val="00491AF4"/>
    <w:rsid w:val="0050292B"/>
    <w:rsid w:val="0054553D"/>
    <w:rsid w:val="00554C25"/>
    <w:rsid w:val="00566CE9"/>
    <w:rsid w:val="005A588E"/>
    <w:rsid w:val="005D18E4"/>
    <w:rsid w:val="005E7B86"/>
    <w:rsid w:val="00613BAA"/>
    <w:rsid w:val="00693D6C"/>
    <w:rsid w:val="006B2C5A"/>
    <w:rsid w:val="007060F6"/>
    <w:rsid w:val="00725433"/>
    <w:rsid w:val="00775A19"/>
    <w:rsid w:val="007B64F2"/>
    <w:rsid w:val="008073BD"/>
    <w:rsid w:val="00836B4E"/>
    <w:rsid w:val="00845D1B"/>
    <w:rsid w:val="0087595A"/>
    <w:rsid w:val="00881120"/>
    <w:rsid w:val="008B309F"/>
    <w:rsid w:val="008C271C"/>
    <w:rsid w:val="009407D0"/>
    <w:rsid w:val="009C3224"/>
    <w:rsid w:val="009E454E"/>
    <w:rsid w:val="00A207A8"/>
    <w:rsid w:val="00A651E8"/>
    <w:rsid w:val="00AD233F"/>
    <w:rsid w:val="00B00CA9"/>
    <w:rsid w:val="00B740C2"/>
    <w:rsid w:val="00BA49E4"/>
    <w:rsid w:val="00BB0931"/>
    <w:rsid w:val="00BD5CA4"/>
    <w:rsid w:val="00C470E9"/>
    <w:rsid w:val="00CA449B"/>
    <w:rsid w:val="00CF5429"/>
    <w:rsid w:val="00D8034B"/>
    <w:rsid w:val="00DD173C"/>
    <w:rsid w:val="00E5251E"/>
    <w:rsid w:val="00E96EE2"/>
    <w:rsid w:val="00EC2115"/>
    <w:rsid w:val="00F471C7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B37C"/>
  <w15:chartTrackingRefBased/>
  <w15:docId w15:val="{84F7BAB6-61F5-4BF7-8B39-63CEEA8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843B8"/>
    <w:rPr>
      <w:vertAlign w:val="superscript"/>
    </w:rPr>
  </w:style>
  <w:style w:type="paragraph" w:customStyle="1" w:styleId="Standard">
    <w:name w:val="Standard"/>
    <w:link w:val="Standard1"/>
    <w:rsid w:val="001843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843B8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</dc:creator>
  <cp:keywords/>
  <dc:description/>
  <cp:lastModifiedBy>user</cp:lastModifiedBy>
  <cp:revision>52</cp:revision>
  <dcterms:created xsi:type="dcterms:W3CDTF">2020-01-25T19:54:00Z</dcterms:created>
  <dcterms:modified xsi:type="dcterms:W3CDTF">2023-12-01T17:06:00Z</dcterms:modified>
</cp:coreProperties>
</file>